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A8D" w:rsidRPr="00972A8D" w:rsidRDefault="00972A8D" w:rsidP="00972A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2A8D">
        <w:rPr>
          <w:rFonts w:ascii="Times New Roman" w:eastAsia="Times New Roman" w:hAnsi="Times New Roman" w:cs="Times New Roman"/>
          <w:b/>
          <w:sz w:val="28"/>
          <w:szCs w:val="28"/>
        </w:rPr>
        <w:t>АННОТАЦИЯ</w:t>
      </w:r>
    </w:p>
    <w:p w:rsidR="005331EF" w:rsidRPr="00972A8D" w:rsidRDefault="00972A8D" w:rsidP="00972A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2A8D">
        <w:rPr>
          <w:rFonts w:ascii="Times New Roman" w:eastAsia="Times New Roman" w:hAnsi="Times New Roman" w:cs="Times New Roman"/>
          <w:b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рабочей программе</w:t>
      </w:r>
      <w:r w:rsidR="005331EF" w:rsidRPr="00972A8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72A8D">
        <w:rPr>
          <w:rFonts w:ascii="Times New Roman" w:eastAsia="Times New Roman" w:hAnsi="Times New Roman" w:cs="Times New Roman"/>
          <w:b/>
          <w:sz w:val="28"/>
          <w:szCs w:val="28"/>
        </w:rPr>
        <w:t xml:space="preserve">по литературному чтению </w:t>
      </w:r>
      <w:r w:rsidR="005331EF" w:rsidRPr="00972A8D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4 класса </w:t>
      </w:r>
    </w:p>
    <w:p w:rsidR="00972A8D" w:rsidRDefault="005331EF" w:rsidP="00972A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2A8D">
        <w:rPr>
          <w:rFonts w:ascii="Times New Roman" w:eastAsia="Times New Roman" w:hAnsi="Times New Roman" w:cs="Times New Roman"/>
          <w:b/>
          <w:sz w:val="28"/>
          <w:szCs w:val="28"/>
        </w:rPr>
        <w:t xml:space="preserve">УМК: ФГОС «Школа России», </w:t>
      </w:r>
    </w:p>
    <w:p w:rsidR="005331EF" w:rsidRDefault="005331EF" w:rsidP="00972A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2A8D">
        <w:rPr>
          <w:rFonts w:ascii="Times New Roman" w:eastAsia="Times New Roman" w:hAnsi="Times New Roman" w:cs="Times New Roman"/>
          <w:b/>
          <w:sz w:val="28"/>
          <w:szCs w:val="28"/>
        </w:rPr>
        <w:t>к учебнику под редакцией Климановой Л.Ф., Горецкого В.Г</w:t>
      </w:r>
      <w:r w:rsidR="00972A8D" w:rsidRPr="00972A8D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72A8D" w:rsidRPr="00972A8D" w:rsidRDefault="00972A8D" w:rsidP="00972A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31EF" w:rsidRPr="00972A8D" w:rsidRDefault="005331EF" w:rsidP="00972A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2A8D">
        <w:rPr>
          <w:rFonts w:ascii="Times New Roman" w:eastAsia="Times New Roman" w:hAnsi="Times New Roman" w:cs="Times New Roman"/>
          <w:bCs/>
          <w:sz w:val="28"/>
          <w:szCs w:val="28"/>
        </w:rPr>
        <w:t>Программа  составлена в соответствии с требованиями Федерального государственного образовательного стандарта начального общего образования на основе авторской  программы Л.Ф.Климановой, В.Г.Горецкого, Л.А.Виноградской «Литературное чтение».</w:t>
      </w:r>
    </w:p>
    <w:p w:rsidR="00972A8D" w:rsidRPr="00972A8D" w:rsidRDefault="00972A8D" w:rsidP="00972A8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2A8D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Рабочая программа конкретизирует содержание предметных тем образовательного стандарта и   дает примерное распределение учебных часов по разделам курса и последовательность  изучения разделов литературного чтения с учетом </w:t>
      </w:r>
      <w:proofErr w:type="spellStart"/>
      <w:r w:rsidRPr="00972A8D">
        <w:rPr>
          <w:rFonts w:ascii="Times New Roman" w:eastAsia="Times New Roman" w:hAnsi="Times New Roman" w:cs="Times New Roman"/>
          <w:bCs/>
          <w:sz w:val="28"/>
          <w:szCs w:val="28"/>
        </w:rPr>
        <w:t>межпредметных</w:t>
      </w:r>
      <w:proofErr w:type="spellEnd"/>
      <w:r w:rsidRPr="00972A8D"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972A8D">
        <w:rPr>
          <w:rFonts w:ascii="Times New Roman" w:eastAsia="Times New Roman" w:hAnsi="Times New Roman" w:cs="Times New Roman"/>
          <w:bCs/>
          <w:sz w:val="28"/>
          <w:szCs w:val="28"/>
        </w:rPr>
        <w:t>внутрипредметных</w:t>
      </w:r>
      <w:proofErr w:type="spellEnd"/>
      <w:r w:rsidRPr="00972A8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связей, логики представления учебного материала, возрастных особенностей учащихся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972A8D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Программа соответствует основной образовательной программе и учебному плану гимназии №56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331EF" w:rsidRPr="00972A8D" w:rsidRDefault="005331EF" w:rsidP="00972A8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2A8D">
        <w:rPr>
          <w:rFonts w:ascii="Times New Roman" w:eastAsia="Times New Roman" w:hAnsi="Times New Roman" w:cs="Times New Roman"/>
          <w:bCs/>
          <w:sz w:val="28"/>
          <w:szCs w:val="28"/>
        </w:rPr>
        <w:t>Литературное чтение – один из основных предметов в системе подготовки младшего школьника. Наряду с русским языком он формирует функциональную грамотность, способствует общему развитию и воспитанию ребенка. Успешность изучения курса литературного чтения обеспечивает результативность обучения по другим предметам начальной школы.</w:t>
      </w:r>
    </w:p>
    <w:p w:rsidR="005331EF" w:rsidRPr="00972A8D" w:rsidRDefault="005331EF" w:rsidP="00972A8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2A8D">
        <w:rPr>
          <w:rFonts w:ascii="Times New Roman" w:eastAsia="Times New Roman" w:hAnsi="Times New Roman" w:cs="Times New Roman"/>
          <w:bCs/>
          <w:sz w:val="28"/>
          <w:szCs w:val="28"/>
        </w:rPr>
        <w:t>Специфика начального курса литературного чтения заключается в его тесной интеграции с русским языком. Эти два предмета представляют собой единый филологический курс, в котором обучение чтению сочетается с первоначальным литературным образованием и изучением родного языка. Собственно обучение чтению предполагает работу по совершенствованию навыка чтения, развитию восприятия литературного текста, формированию читательской самостоятельности.</w:t>
      </w:r>
    </w:p>
    <w:p w:rsidR="005331EF" w:rsidRPr="00972A8D" w:rsidRDefault="005331EF" w:rsidP="00972A8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2A8D">
        <w:rPr>
          <w:rFonts w:ascii="Times New Roman" w:eastAsia="Times New Roman" w:hAnsi="Times New Roman" w:cs="Times New Roman"/>
          <w:bCs/>
          <w:sz w:val="28"/>
          <w:szCs w:val="28"/>
        </w:rPr>
        <w:t>Федеральный базисный учебный план для образовательных учреждений Российской Федерации для обязательного изучения литературного чтения  в 4 классе 140 учебных часов из расчета 4 учебных часа в неделю.</w:t>
      </w:r>
    </w:p>
    <w:p w:rsidR="003A5836" w:rsidRDefault="003A5836" w:rsidP="00972A8D">
      <w:pPr>
        <w:jc w:val="right"/>
      </w:pPr>
    </w:p>
    <w:sectPr w:rsidR="003A5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31EF"/>
    <w:rsid w:val="003A5836"/>
    <w:rsid w:val="005331EF"/>
    <w:rsid w:val="00972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2017-03-06T11:24:00Z</dcterms:created>
  <dcterms:modified xsi:type="dcterms:W3CDTF">2017-03-06T11:39:00Z</dcterms:modified>
</cp:coreProperties>
</file>